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42" w:rsidRDefault="006A2842" w:rsidP="006A2842">
      <w:pPr>
        <w:widowControl w:val="0"/>
        <w:autoSpaceDE w:val="0"/>
        <w:autoSpaceDN w:val="0"/>
        <w:ind w:left="4962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 № 2 </w:t>
      </w:r>
    </w:p>
    <w:p w:rsidR="006A2842" w:rsidRPr="00D37CAF" w:rsidRDefault="006A2842" w:rsidP="00D37CAF">
      <w:pPr>
        <w:widowControl w:val="0"/>
        <w:autoSpaceDE w:val="0"/>
        <w:autoSpaceDN w:val="0"/>
        <w:ind w:left="4962"/>
        <w:jc w:val="both"/>
        <w:rPr>
          <w:b/>
          <w:sz w:val="26"/>
          <w:szCs w:val="26"/>
        </w:rPr>
      </w:pPr>
      <w:hyperlink r:id="rId5" w:anchor="P288" w:history="1">
        <w:r>
          <w:rPr>
            <w:rStyle w:val="a3"/>
            <w:color w:val="000000"/>
            <w:sz w:val="26"/>
            <w:szCs w:val="26"/>
            <w:u w:val="none"/>
          </w:rPr>
          <w:t>Положения</w:t>
        </w:r>
      </w:hyperlink>
      <w:r>
        <w:rPr>
          <w:color w:val="000000"/>
          <w:sz w:val="26"/>
          <w:szCs w:val="26"/>
        </w:rPr>
        <w:t xml:space="preserve"> о предотвращении и урегулировании конфликта интересов в ГБУ РД «РЦ ОПИК»</w:t>
      </w:r>
      <w:bookmarkStart w:id="0" w:name="_GoBack"/>
      <w:bookmarkEnd w:id="0"/>
    </w:p>
    <w:p w:rsidR="006A2842" w:rsidRDefault="006A2842" w:rsidP="006A2842">
      <w:pPr>
        <w:widowControl w:val="0"/>
        <w:autoSpaceDE w:val="0"/>
        <w:autoSpaceDN w:val="0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6A2842" w:rsidRDefault="006A2842" w:rsidP="006A2842">
      <w:pPr>
        <w:widowControl w:val="0"/>
        <w:autoSpaceDE w:val="0"/>
        <w:autoSpaceDN w:val="0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(наименование должности руководителя)</w:t>
      </w:r>
    </w:p>
    <w:p w:rsidR="006A2842" w:rsidRDefault="006A2842" w:rsidP="006A2842">
      <w:pPr>
        <w:widowControl w:val="0"/>
        <w:autoSpaceDE w:val="0"/>
        <w:autoSpaceDN w:val="0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6A2842" w:rsidRDefault="006A2842" w:rsidP="006A2842">
      <w:pPr>
        <w:widowControl w:val="0"/>
        <w:autoSpaceDE w:val="0"/>
        <w:autoSpaceDN w:val="0"/>
        <w:ind w:left="4962" w:firstLine="703"/>
        <w:rPr>
          <w:sz w:val="20"/>
          <w:szCs w:val="20"/>
        </w:rPr>
      </w:pPr>
      <w:r>
        <w:rPr>
          <w:sz w:val="20"/>
          <w:szCs w:val="20"/>
        </w:rPr>
        <w:t>(фамилия, инициалы)</w:t>
      </w:r>
    </w:p>
    <w:p w:rsidR="006A2842" w:rsidRDefault="006A2842" w:rsidP="006A2842">
      <w:pPr>
        <w:widowControl w:val="0"/>
        <w:autoSpaceDE w:val="0"/>
        <w:autoSpaceDN w:val="0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</w:t>
      </w:r>
    </w:p>
    <w:p w:rsidR="006A2842" w:rsidRDefault="006A2842" w:rsidP="006A2842">
      <w:pPr>
        <w:widowControl w:val="0"/>
        <w:autoSpaceDE w:val="0"/>
        <w:autoSpaceDN w:val="0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6A2842" w:rsidRDefault="006A2842" w:rsidP="006A2842">
      <w:pPr>
        <w:widowControl w:val="0"/>
        <w:autoSpaceDE w:val="0"/>
        <w:autoSpaceDN w:val="0"/>
        <w:ind w:left="4962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>
        <w:rPr>
          <w:sz w:val="20"/>
          <w:szCs w:val="20"/>
        </w:rPr>
        <w:t>(фамилия, имя, отчество (последнее - при наличии))</w:t>
      </w:r>
    </w:p>
    <w:p w:rsidR="006A2842" w:rsidRDefault="006A2842" w:rsidP="006A2842">
      <w:pPr>
        <w:widowControl w:val="0"/>
        <w:autoSpaceDE w:val="0"/>
        <w:autoSpaceDN w:val="0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6A2842" w:rsidRDefault="006A2842" w:rsidP="006A2842">
      <w:pPr>
        <w:widowControl w:val="0"/>
        <w:autoSpaceDE w:val="0"/>
        <w:autoSpaceDN w:val="0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телефон работника)</w:t>
      </w:r>
    </w:p>
    <w:p w:rsidR="006A2842" w:rsidRDefault="006A2842" w:rsidP="006A2842">
      <w:pPr>
        <w:widowControl w:val="0"/>
        <w:autoSpaceDE w:val="0"/>
        <w:autoSpaceDN w:val="0"/>
        <w:ind w:left="4962"/>
        <w:jc w:val="both"/>
        <w:rPr>
          <w:sz w:val="26"/>
          <w:szCs w:val="26"/>
        </w:rPr>
      </w:pPr>
    </w:p>
    <w:p w:rsidR="006A2842" w:rsidRDefault="006A2842" w:rsidP="006A2842">
      <w:pPr>
        <w:widowControl w:val="0"/>
        <w:autoSpaceDE w:val="0"/>
        <w:autoSpaceDN w:val="0"/>
        <w:ind w:firstLine="540"/>
        <w:rPr>
          <w:sz w:val="26"/>
          <w:szCs w:val="26"/>
        </w:rPr>
      </w:pPr>
      <w:bookmarkStart w:id="1" w:name="P495"/>
      <w:bookmarkEnd w:id="1"/>
      <w:r>
        <w:rPr>
          <w:sz w:val="26"/>
          <w:szCs w:val="26"/>
        </w:rPr>
        <w:t>Форма</w:t>
      </w:r>
    </w:p>
    <w:p w:rsidR="006A2842" w:rsidRDefault="006A2842" w:rsidP="006A284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A2842" w:rsidRDefault="006A2842" w:rsidP="006A284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6A2842" w:rsidRDefault="006A2842" w:rsidP="006A284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о возникновении личной заинтересованности при исполнении</w:t>
      </w:r>
    </w:p>
    <w:p w:rsidR="006A2842" w:rsidRDefault="006A2842" w:rsidP="006A284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трудовых обязанностей,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приводит или</w:t>
      </w:r>
    </w:p>
    <w:p w:rsidR="006A2842" w:rsidRDefault="006A2842" w:rsidP="006A2842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может привести к конфликту интересов</w:t>
      </w:r>
    </w:p>
    <w:p w:rsidR="006A2842" w:rsidRDefault="006A2842" w:rsidP="006A284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A2842" w:rsidRDefault="006A2842" w:rsidP="006A284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 _______________________</w:t>
      </w:r>
      <w:r>
        <w:rPr>
          <w:sz w:val="26"/>
          <w:szCs w:val="26"/>
        </w:rPr>
        <w:t>____________</w:t>
      </w:r>
      <w:r>
        <w:rPr>
          <w:sz w:val="26"/>
          <w:szCs w:val="26"/>
        </w:rPr>
        <w:t>_______.</w:t>
      </w:r>
    </w:p>
    <w:p w:rsidR="006A2842" w:rsidRDefault="006A2842" w:rsidP="006A284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Обстоятельства, являющиеся основанием возникновения личной заинтересованности: __________</w:t>
      </w: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______________.</w:t>
      </w:r>
    </w:p>
    <w:p w:rsidR="006A2842" w:rsidRDefault="006A2842" w:rsidP="006A284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Трудовые обязанности, на надлежащее исполнение которых влияет или может повлиять личная заинтересованность: _____________________________________.</w:t>
      </w:r>
    </w:p>
    <w:p w:rsidR="006A2842" w:rsidRDefault="006A2842" w:rsidP="006A284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</w:t>
      </w:r>
      <w:r>
        <w:rPr>
          <w:sz w:val="26"/>
          <w:szCs w:val="26"/>
        </w:rPr>
        <w:t>_________________________</w:t>
      </w:r>
      <w:r>
        <w:rPr>
          <w:sz w:val="26"/>
          <w:szCs w:val="26"/>
        </w:rPr>
        <w:t>.</w:t>
      </w:r>
    </w:p>
    <w:p w:rsidR="006A2842" w:rsidRDefault="006A2842" w:rsidP="006A2842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6A2842" w:rsidTr="006A2842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842" w:rsidRDefault="006A284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</w:tcPr>
          <w:p w:rsidR="006A2842" w:rsidRDefault="006A284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842" w:rsidRDefault="006A284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A2842" w:rsidTr="006A2842">
        <w:trPr>
          <w:trHeight w:val="529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42" w:rsidRDefault="006A28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заполнения уведомления)</w:t>
            </w:r>
          </w:p>
        </w:tc>
        <w:tc>
          <w:tcPr>
            <w:tcW w:w="1304" w:type="dxa"/>
          </w:tcPr>
          <w:p w:rsidR="006A2842" w:rsidRDefault="006A284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842" w:rsidRDefault="006A284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 работника организации)</w:t>
            </w:r>
          </w:p>
        </w:tc>
      </w:tr>
    </w:tbl>
    <w:p w:rsidR="006A2842" w:rsidRDefault="006A2842" w:rsidP="006A284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A2842" w:rsidRDefault="006A2842" w:rsidP="006A284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A2842" w:rsidRDefault="006A2842" w:rsidP="006A284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Дата регистрации уведомления: "___" __________ 20 _____ г.</w:t>
      </w:r>
    </w:p>
    <w:p w:rsidR="006A2842" w:rsidRDefault="006A2842" w:rsidP="006A284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номер: _______________________</w:t>
      </w:r>
    </w:p>
    <w:p w:rsidR="006A2842" w:rsidRDefault="006A2842" w:rsidP="006A284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A2842" w:rsidRDefault="006A2842" w:rsidP="006A284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</w:t>
      </w:r>
    </w:p>
    <w:p w:rsidR="006A2842" w:rsidRDefault="006A2842" w:rsidP="006A284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имя, отчество (последнее - при наличии) лица, зарегистрировавшего уведомление)</w:t>
      </w:r>
    </w:p>
    <w:p w:rsidR="006A2842" w:rsidRDefault="006A2842" w:rsidP="006A2842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D63C6" w:rsidRDefault="009D63C6"/>
    <w:sectPr w:rsidR="009D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45"/>
    <w:rsid w:val="001E6745"/>
    <w:rsid w:val="006A2842"/>
    <w:rsid w:val="009D63C6"/>
    <w:rsid w:val="00D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20.%20&#1040;&#1085;&#1090;&#1080;&#1082;&#1086;&#1088;&#1088;&#1091;&#1087;&#1094;&#1080;&#1086;&#1085;&#1085;&#1072;&#1103;%20&#1087;&#1086;&#1083;&#1080;&#1090;&#1080;&#1082;&#1072;\&#1053;&#1086;&#1074;&#1072;&#1103;%20&#1087;&#1072;&#1087;&#1082;&#1072;\&#1053;&#1086;&#1074;&#1072;&#1103;%20&#1087;&#1072;&#1087;&#1082;&#1072;\4.%20&#1055;&#1086;&#1083;&#1086;&#1078;&#1077;&#1085;&#1080;&#1077;%20&#1086;%20&#1087;&#1088;&#1077;&#1076;&#1086;&#1090;&#1074;&#1088;&#1086;&#1097;&#1077;&#1085;&#1080;&#1080;%20&#1080;%20&#1091;&#1088;&#1077;&#1075;&#1091;&#1083;&#1080;&#1088;&#1086;&#1074;&#1072;&#1085;&#1080;&#1080;%20&#1082;&#1086;&#1085;&#1092;&#1083;&#1080;&#1082;&#1090;&#1072;%20&#1080;&#1085;&#1090;&#1077;&#1088;&#1077;&#1089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4</cp:revision>
  <dcterms:created xsi:type="dcterms:W3CDTF">2023-01-30T13:32:00Z</dcterms:created>
  <dcterms:modified xsi:type="dcterms:W3CDTF">2023-01-30T13:34:00Z</dcterms:modified>
</cp:coreProperties>
</file>